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233" w:type="dxa"/>
        <w:tblLook w:val="04A0" w:firstRow="1" w:lastRow="0" w:firstColumn="1" w:lastColumn="0" w:noHBand="0" w:noVBand="1"/>
      </w:tblPr>
      <w:tblGrid>
        <w:gridCol w:w="2972"/>
        <w:gridCol w:w="2569"/>
        <w:gridCol w:w="2432"/>
        <w:gridCol w:w="2260"/>
      </w:tblGrid>
      <w:tr w:rsidR="00C77E81" w:rsidRPr="00001C04" w:rsidTr="009A2CC5">
        <w:tc>
          <w:tcPr>
            <w:tcW w:w="297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*NON tradurre il testo evidenziato in giallo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1C0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 xml:space="preserve">Repertorio n. </w:t>
            </w: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15.186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 xml:space="preserve">- - - - Raccolta n. </w:t>
            </w: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17.996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ATTO DI NOTORIET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À</w:t>
            </w:r>
          </w:p>
          <w:p w:rsidR="00C77E81" w:rsidRPr="00C77E81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REPUBBLICA ITALIANA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L'anno duemilaventidue, addì venti del mese di febbraio, alle ore sedici e minuti quarantacinque.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20 febbraio 2022 ore 16:45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 xml:space="preserve">In Roma, nel mio studio in Via Guidi n. 6. Innanzi a me Dott. </w:t>
            </w: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>GIACOMO</w:t>
            </w: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ALBERTO COSTA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, Notaio residente in Roma, iscritto nel Ruolo del Collegio Notarile dei Distretti Riuniti Roma, Velletri e Civitavecchia, sono presenti i signori: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ROSSI Sonia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BIANCHI Annalisa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BIANCHI Giorgia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C77E81" w:rsidRPr="00C77E81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BIANCHI Vittorio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 xml:space="preserve">Detti comparenti, della cui identità personale io Notaio sono certo, mi richiedono di ricevere un atto di notorietà sulla successione del signor </w:t>
            </w:r>
            <w:r w:rsidRPr="00894E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BIANCHI Stefano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[…], ed all'uopo mi presentano quali attestanti i signori: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GIORGI Carlo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  <w:bookmarkStart w:id="0" w:name="_GoBack"/>
            <w:bookmarkEnd w:id="0"/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CELLI Patrizia </w:t>
            </w: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  <w:p w:rsidR="00C77E81" w:rsidRPr="00001C04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entrambi cittadini italiani della cui identità personale io Notaio sono certo, i quali mi dichiarano e confermano di non essere parenti né affini dei richiedenti, del defunto o delle persone a citarsi e di non essere interessati al presente atto.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Aderendo alla richiesta fattami io Notaio, previa avvertenza agli attestanti dell'obbligo di dire la verità e delle conseguenze penali delle dichiarazioni false o reticenti, invito gli attestanti stessi a rendere la seguente dichiarazione:</w:t>
            </w:r>
          </w:p>
          <w:p w:rsidR="00C77E81" w:rsidRDefault="00C77E81" w:rsidP="00C77E81">
            <w:pPr>
              <w:autoSpaceDE w:val="0"/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"Consapevole della responsabilità morale e giuridica che assumo con la mia deposizione, mi impegno a dire tutta la verità e a non nascondere nulla di quanto è a mia conoscenza".</w:t>
            </w:r>
          </w:p>
          <w:p w:rsidR="00C77E81" w:rsidRPr="00001C04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Indi ciascuno degli attestanti rende la sopra riportata dichiarazione.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Successivamente essi deponenti, l'uno separato dall'altro, hanno reso la seguente dichiarazione che, una per tutti, così si riassume: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"Per essere pubblico e notorio ed a nostra personale conoscenza, possiamo attestare, come attestiamo:</w:t>
            </w:r>
          </w:p>
          <w:p w:rsidR="00C77E81" w:rsidRPr="00C77E81" w:rsidRDefault="00C77E81" w:rsidP="00C77E8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che in data 12 marzo 2021 moriva in Roma il signor BIANCHI Stefano […];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che il predetto de cuius non ha lasciato alcuna disposizione di ultima volontà, per cui chiamati all'eredità per legge sono:</w:t>
            </w:r>
          </w:p>
          <w:p w:rsidR="00C77E81" w:rsidRPr="00894E2C" w:rsidRDefault="00C77E81" w:rsidP="00C77E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il coniuge signora ROSSI Sonia […], per la quota di 1/3 (un terzo)</w:t>
            </w:r>
          </w:p>
          <w:p w:rsidR="00C77E81" w:rsidRPr="00894E2C" w:rsidRDefault="00C77E81" w:rsidP="00C77E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la figlia BIANCHI Annalisa […], per la quota di 2/9 (due noni)</w:t>
            </w:r>
          </w:p>
          <w:p w:rsidR="00C77E81" w:rsidRPr="00894E2C" w:rsidRDefault="00C77E81" w:rsidP="00C77E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la figlia BIANCHI Giorgia […], per la quota di 2/9 (due noni)</w:t>
            </w:r>
          </w:p>
          <w:p w:rsidR="00C77E81" w:rsidRPr="00C77E81" w:rsidRDefault="00C77E81" w:rsidP="00C77E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il figlio BIANCHI Vittorio […], per la quota di 2/9 (due noni)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3) che essi sono cittadini italiani, maggiorenni e pienamente capaci e non sono incorsi in indegnità a succedere;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4) che il defunto era privo di ascendenti, di altri figli e comunque di altri soggetti aventi qualsiasi diritto di legittima o riserva sulla sua eredità;</w:t>
            </w:r>
          </w:p>
          <w:p w:rsidR="00C77E81" w:rsidRPr="00001C04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5) che fra i coniugi BIANCHI Stefano e ROSSI Sonia non è stata pronunciata separazione personale né sentenza di divorzio;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6) non è stata sollevata alcuna contestazione in merito alla eredità di che trattasi e non pende alcuna lite ereditaria;</w:t>
            </w:r>
          </w:p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7) che oltre alle persone sopra nominate non ne esistono altre a cui la legge attribuisca una quota di eredità, una quota di riserva o qualsiasi altro diritto successorio sulla eredità del defunto;</w:t>
            </w:r>
          </w:p>
          <w:p w:rsidR="00C77E81" w:rsidRPr="00001C04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Tanto possiamo attestare perché trattasi di cose pubbliche e notorie".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Ai fini della registrazione, i comparenti dichiarano che il presente atto è finalizzato, anche indirettamente, all’applicazione, riduzione, liquidazione, riscossione, rateazione e rimborso delle imposte e tasse, per cui non è soggetto all’obbligo di registrazione ai sensi del l'art. 5 della Tabella allegata al D.P.R. 26 aprile 1986, n. 131 (Testo Unico Imposta di Registro).</w:t>
            </w:r>
          </w:p>
          <w:p w:rsidR="00C77E81" w:rsidRPr="00001C04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Imposte e spese del presente atto e delle dipendenti formalità sono a carico dei comparenti.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E81" w:rsidRPr="00001C04" w:rsidTr="009A2CC5">
        <w:tc>
          <w:tcPr>
            <w:tcW w:w="2972" w:type="dxa"/>
          </w:tcPr>
          <w:p w:rsidR="00C77E81" w:rsidRPr="00894E2C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</w:rPr>
              <w:t>E richiesto io Notaio ho redatto il presente atto del quale ho dato lettura ai comparenti che, a mia domanda, lo confermano e lo approvano, sottoscrivendolo alle ore sedici e minuti cinquantacinque (ore 16:55).</w:t>
            </w:r>
          </w:p>
          <w:p w:rsidR="00C77E81" w:rsidRPr="00001C04" w:rsidRDefault="00C77E81" w:rsidP="00C77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E2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Dattiloscritto da persona di mia fiducia su sistema elettronico e completato di pugno da me Notaio, il presente atto consta di fogli uno per facciate tre e della quarta sin qui.</w:t>
            </w:r>
          </w:p>
        </w:tc>
        <w:tc>
          <w:tcPr>
            <w:tcW w:w="2569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C77E81" w:rsidRPr="00001C04" w:rsidRDefault="00C77E81" w:rsidP="00C77E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7E81" w:rsidRPr="00001C04" w:rsidRDefault="00C77E81" w:rsidP="00C77E81">
      <w:pPr>
        <w:tabs>
          <w:tab w:val="left" w:pos="1152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77E81" w:rsidRPr="00C77E81" w:rsidRDefault="00C77E81" w:rsidP="00C77E81">
      <w:pPr>
        <w:tabs>
          <w:tab w:val="left" w:pos="1152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82101C" w:rsidRPr="00C77E81" w:rsidRDefault="0082101C" w:rsidP="00C77E81">
      <w:pPr>
        <w:spacing w:line="240" w:lineRule="auto"/>
      </w:pPr>
    </w:p>
    <w:sectPr w:rsidR="0082101C" w:rsidRPr="00C77E81" w:rsidSect="00A0484B">
      <w:pgSz w:w="11906" w:h="16838"/>
      <w:pgMar w:top="1417" w:right="1134" w:bottom="1134" w:left="1134" w:header="1397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307DA"/>
    <w:multiLevelType w:val="hybridMultilevel"/>
    <w:tmpl w:val="EAC4DEDC"/>
    <w:lvl w:ilvl="0" w:tplc="8DAA5AC0">
      <w:start w:val="20"/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62AA0"/>
    <w:multiLevelType w:val="hybridMultilevel"/>
    <w:tmpl w:val="21D08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81"/>
    <w:rsid w:val="0082101C"/>
    <w:rsid w:val="00C77E81"/>
    <w:rsid w:val="00EC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1E879-2FD7-4AF6-9805-C512FCB3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7E8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77E81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77E81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C77E8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642</Words>
  <Characters>3380</Characters>
  <Application>Microsoft Office Word</Application>
  <DocSecurity>0</DocSecurity>
  <Lines>91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Valeria Andreoni</cp:lastModifiedBy>
  <cp:revision>2</cp:revision>
  <dcterms:created xsi:type="dcterms:W3CDTF">2022-10-16T16:12:00Z</dcterms:created>
  <dcterms:modified xsi:type="dcterms:W3CDTF">2022-10-16T16:21:00Z</dcterms:modified>
</cp:coreProperties>
</file>