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1"/>
        <w:gridCol w:w="2942"/>
        <w:gridCol w:w="1371"/>
        <w:gridCol w:w="1062"/>
      </w:tblGrid>
      <w:tr w:rsidR="00DF65E2" w:rsidRPr="001A5A22" w14:paraId="34072723" w14:textId="77777777" w:rsidTr="00DF65E2">
        <w:tc>
          <w:tcPr>
            <w:tcW w:w="3641" w:type="dxa"/>
          </w:tcPr>
          <w:p w14:paraId="1B26B1EB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5A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36845525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5A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2942" w:type="dxa"/>
          </w:tcPr>
          <w:p w14:paraId="0DC33EF1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5A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1371" w:type="dxa"/>
          </w:tcPr>
          <w:p w14:paraId="16525681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5A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1062" w:type="dxa"/>
          </w:tcPr>
          <w:p w14:paraId="6FCD5A1E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A5A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DF65E2" w:rsidRPr="005050DB" w14:paraId="39E06E42" w14:textId="77777777" w:rsidTr="00DF65E2">
        <w:tc>
          <w:tcPr>
            <w:tcW w:w="3641" w:type="dxa"/>
          </w:tcPr>
          <w:p w14:paraId="62371E8C" w14:textId="77777777" w:rsidR="00563CFC" w:rsidRPr="00BD0E5B" w:rsidRDefault="00563CFC" w:rsidP="00563CFC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BD0E5B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highlight w:val="yellow"/>
                <w:lang w:val="en-US"/>
              </w:rPr>
              <w:t>Metaverse</w:t>
            </w:r>
            <w:proofErr w:type="spellEnd"/>
            <w:r w:rsidRPr="00BD0E5B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highlight w:val="yellow"/>
                <w:lang w:val="en-US"/>
              </w:rPr>
              <w:t xml:space="preserve"> Marketing: Save Your Spot in the Future</w:t>
            </w:r>
          </w:p>
          <w:p w14:paraId="11753578" w14:textId="149589A5" w:rsidR="00DF65E2" w:rsidRPr="000868C9" w:rsidRDefault="00DF65E2" w:rsidP="00563CFC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58910892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</w:tcPr>
          <w:p w14:paraId="4F02A9EC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62" w:type="dxa"/>
          </w:tcPr>
          <w:p w14:paraId="343D9741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DF65E2" w:rsidRPr="005050DB" w14:paraId="1CF2E187" w14:textId="77777777" w:rsidTr="00DF65E2">
        <w:tc>
          <w:tcPr>
            <w:tcW w:w="3641" w:type="dxa"/>
          </w:tcPr>
          <w:p w14:paraId="4D2147DA" w14:textId="77777777" w:rsidR="00563CFC" w:rsidRPr="00BD0E5B" w:rsidRDefault="00563CFC" w:rsidP="00563CFC">
            <w:pPr>
              <w:rPr>
                <w:highlight w:val="yellow"/>
                <w:lang w:val="en-US"/>
              </w:rPr>
            </w:pPr>
            <w:r w:rsidRPr="00BD0E5B">
              <w:rPr>
                <w:highlight w:val="yellow"/>
                <w:lang w:val="en-US"/>
              </w:rPr>
              <w:t>(…)</w:t>
            </w:r>
          </w:p>
          <w:p w14:paraId="10CE5F06" w14:textId="77777777" w:rsidR="00563CFC" w:rsidRDefault="00563CFC" w:rsidP="00563CFC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BD0E5B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highlight w:val="yellow"/>
                <w:lang w:val="en-US"/>
              </w:rPr>
              <w:t>8. Create 3D Models</w:t>
            </w:r>
          </w:p>
          <w:p w14:paraId="71F2A50D" w14:textId="4026B650" w:rsidR="00DF65E2" w:rsidRPr="000868C9" w:rsidRDefault="00DF65E2" w:rsidP="005050DB">
            <w:pPr>
              <w:spacing w:after="0"/>
              <w:rPr>
                <w:rFonts w:ascii="Times New Roman" w:hAnsi="Times New Roman" w:cs="Times New Roman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04B2E414" w14:textId="77777777" w:rsidR="00DF65E2" w:rsidRPr="00741F68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5DE48C96" w14:textId="77777777" w:rsidR="00DF65E2" w:rsidRPr="00741F68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23F22E9C" w14:textId="77777777" w:rsidR="00DF65E2" w:rsidRPr="00741F68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DF65E2" w:rsidRPr="00563CFC" w14:paraId="3F0A8D12" w14:textId="77777777" w:rsidTr="00DF65E2">
        <w:tc>
          <w:tcPr>
            <w:tcW w:w="3641" w:type="dxa"/>
          </w:tcPr>
          <w:p w14:paraId="3C2EC1EB" w14:textId="3EB6909F" w:rsidR="00563CFC" w:rsidRPr="00872C91" w:rsidRDefault="00563CFC" w:rsidP="00563CFC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>
              <w:rPr>
                <w:color w:val="000000"/>
                <w:spacing w:val="4"/>
                <w:sz w:val="20"/>
                <w:szCs w:val="20"/>
                <w:lang w:val="en-US"/>
              </w:rPr>
              <w:t>3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D models are fundamental to create immersive content.</w:t>
            </w:r>
          </w:p>
          <w:p w14:paraId="2CC2BD21" w14:textId="58202113" w:rsidR="00DF65E2" w:rsidRPr="00D57377" w:rsidRDefault="00DF65E2" w:rsidP="00563CFC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2" w:type="dxa"/>
          </w:tcPr>
          <w:p w14:paraId="45DE6099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7F2C9D9A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6DA71CD8" w14:textId="77777777" w:rsidR="00DF65E2" w:rsidRPr="001A5A22" w:rsidRDefault="00DF65E2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0868C9" w:rsidRPr="00563CFC" w14:paraId="3F6B89E3" w14:textId="77777777" w:rsidTr="00DF65E2">
        <w:tc>
          <w:tcPr>
            <w:tcW w:w="3641" w:type="dxa"/>
          </w:tcPr>
          <w:p w14:paraId="0FA40B89" w14:textId="77777777" w:rsidR="00563CFC" w:rsidRPr="00872C91" w:rsidRDefault="00563CFC" w:rsidP="00563CFC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With the rise of VR,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3D models have become an essential tool for creating rich interactive experiences.</w:t>
            </w:r>
          </w:p>
          <w:p w14:paraId="235B3707" w14:textId="77777777" w:rsidR="00563CFC" w:rsidRPr="00872C91" w:rsidRDefault="00563CFC" w:rsidP="00563CFC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As more industries adopt VR as a standard, there will be an increasing demand for 3D models that can be used to create these immersive environments.</w:t>
            </w:r>
          </w:p>
          <w:p w14:paraId="5C9A1367" w14:textId="63A1C312" w:rsidR="000868C9" w:rsidRPr="005050DB" w:rsidRDefault="000868C9" w:rsidP="00847DA7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2" w:type="dxa"/>
          </w:tcPr>
          <w:p w14:paraId="1DE73AF9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4ACE3328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638D510F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0868C9" w:rsidRPr="00563CFC" w14:paraId="2D3F2DA1" w14:textId="77777777" w:rsidTr="00DF65E2">
        <w:tc>
          <w:tcPr>
            <w:tcW w:w="3641" w:type="dxa"/>
          </w:tcPr>
          <w:p w14:paraId="477D262C" w14:textId="77777777" w:rsidR="00847DA7" w:rsidRPr="00872C91" w:rsidRDefault="00847DA7" w:rsidP="00847DA7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There are many ways to adapt your company and brand to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272E37BC" w14:textId="77777777" w:rsidR="00847DA7" w:rsidRPr="00872C91" w:rsidRDefault="00847DA7" w:rsidP="00847DA7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And keep in mind that it is just a beginning; there will be more options to find your way in.</w:t>
            </w:r>
          </w:p>
          <w:p w14:paraId="2DFE2B06" w14:textId="4FC57C54" w:rsidR="000868C9" w:rsidRPr="005050DB" w:rsidRDefault="000868C9" w:rsidP="00847DA7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2" w:type="dxa"/>
          </w:tcPr>
          <w:p w14:paraId="0AC54CE4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4E2373C9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411DBF42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0868C9" w:rsidRPr="00563CFC" w14:paraId="47465839" w14:textId="77777777" w:rsidTr="00DF65E2">
        <w:tc>
          <w:tcPr>
            <w:tcW w:w="3641" w:type="dxa"/>
          </w:tcPr>
          <w:p w14:paraId="0351C574" w14:textId="77777777" w:rsidR="00847DA7" w:rsidRPr="007F4F2D" w:rsidRDefault="00847DA7" w:rsidP="00847DA7">
            <w:pPr>
              <w:pStyle w:val="Titolo2"/>
              <w:spacing w:before="0" w:line="262" w:lineRule="auto"/>
              <w:outlineLvl w:val="1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7F4F2D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Major </w:t>
            </w:r>
            <w:proofErr w:type="spellStart"/>
            <w:r w:rsidRPr="007F4F2D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Metaverse</w:t>
            </w:r>
            <w:proofErr w:type="spellEnd"/>
            <w:r w:rsidRPr="007F4F2D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 xml:space="preserve"> Marketing Challenges</w:t>
            </w:r>
          </w:p>
          <w:p w14:paraId="5843837E" w14:textId="663F86D8" w:rsidR="000868C9" w:rsidRPr="005050DB" w:rsidRDefault="000868C9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2" w:type="dxa"/>
          </w:tcPr>
          <w:p w14:paraId="31186725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1039BF46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126BA930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0868C9" w:rsidRPr="00563CFC" w14:paraId="3C237959" w14:textId="77777777" w:rsidTr="00DF65E2">
        <w:tc>
          <w:tcPr>
            <w:tcW w:w="3641" w:type="dxa"/>
          </w:tcPr>
          <w:p w14:paraId="230E25EB" w14:textId="591B3829" w:rsidR="000868C9" w:rsidRPr="00A43286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872C91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 xml:space="preserve">Finding the Right </w:t>
            </w:r>
            <w:proofErr w:type="spellStart"/>
            <w:r w:rsidRPr="00872C91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  <w:t xml:space="preserve"> Platform</w:t>
            </w:r>
          </w:p>
        </w:tc>
        <w:tc>
          <w:tcPr>
            <w:tcW w:w="2942" w:type="dxa"/>
          </w:tcPr>
          <w:p w14:paraId="70D17D56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2FC24BB2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4BDEC474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0868C9" w:rsidRPr="00563CFC" w14:paraId="70491AD3" w14:textId="77777777" w:rsidTr="00DF65E2">
        <w:tc>
          <w:tcPr>
            <w:tcW w:w="3641" w:type="dxa"/>
          </w:tcPr>
          <w:p w14:paraId="0446674C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As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is still quite new, there are some misperceptions, like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is a single place. On the contrary, it is actually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an ecosystem of immersive virtual worlds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 competing for users, events, and play-to-win games.</w:t>
            </w:r>
          </w:p>
          <w:p w14:paraId="1FABA20A" w14:textId="0C58E1A8" w:rsidR="000868C9" w:rsidRPr="00A43286" w:rsidRDefault="000868C9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1674180D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371" w:type="dxa"/>
          </w:tcPr>
          <w:p w14:paraId="7ECB69F5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062" w:type="dxa"/>
          </w:tcPr>
          <w:p w14:paraId="5CACE7E5" w14:textId="77777777" w:rsidR="000868C9" w:rsidRPr="00741F68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0868C9" w:rsidRPr="00563CFC" w14:paraId="3AEE2639" w14:textId="77777777" w:rsidTr="00DF65E2">
        <w:tc>
          <w:tcPr>
            <w:tcW w:w="3641" w:type="dxa"/>
          </w:tcPr>
          <w:p w14:paraId="1ECC94E8" w14:textId="48D59EA1" w:rsidR="000868C9" w:rsidRPr="000868C9" w:rsidRDefault="00A43286" w:rsidP="00D57377">
            <w:pPr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You may have heard of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Decentraland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, Sandbox, and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Roblox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, for instance. So it is better to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do your research on demographics, land costs, growth opportunities, and monthly users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 of different meta-worlds and go for the one that suits your business needs the best.</w:t>
            </w:r>
          </w:p>
        </w:tc>
        <w:tc>
          <w:tcPr>
            <w:tcW w:w="2942" w:type="dxa"/>
          </w:tcPr>
          <w:p w14:paraId="29794786" w14:textId="77777777" w:rsidR="000868C9" w:rsidRPr="001A5A22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2CB99ED9" w14:textId="77777777" w:rsidR="000868C9" w:rsidRPr="001A5A22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680FA307" w14:textId="77777777" w:rsidR="000868C9" w:rsidRPr="001A5A22" w:rsidRDefault="000868C9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2365FFAD" w14:textId="77777777" w:rsidTr="00DF65E2">
        <w:tc>
          <w:tcPr>
            <w:tcW w:w="3641" w:type="dxa"/>
          </w:tcPr>
          <w:p w14:paraId="57F01B14" w14:textId="77777777" w:rsidR="00A43286" w:rsidRPr="00A43286" w:rsidRDefault="00A43286" w:rsidP="00A43286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A43286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lastRenderedPageBreak/>
              <w:t>Discovering New Ways of Interaction</w:t>
            </w:r>
          </w:p>
          <w:p w14:paraId="5DC022D0" w14:textId="77777777" w:rsidR="00A43286" w:rsidRPr="000868C9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2F0476B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594ABBDE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231623BE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7F7A4E64" w14:textId="77777777" w:rsidTr="00DF65E2">
        <w:tc>
          <w:tcPr>
            <w:tcW w:w="3641" w:type="dxa"/>
          </w:tcPr>
          <w:p w14:paraId="641F1E04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We are still in the era of regular billboards, print advertisements, and all other traditional marketing methods to interact with potential customers.</w:t>
            </w:r>
          </w:p>
          <w:p w14:paraId="18CF7E4F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However, there is no doubt that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these means have to change if you will do </w:t>
            </w:r>
            <w:proofErr w:type="spellStart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 marketing.</w:t>
            </w:r>
          </w:p>
          <w:p w14:paraId="6CF3D766" w14:textId="77777777" w:rsidR="00A43286" w:rsidRPr="000868C9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619B59C4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1FCF9BD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7A99F5DE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487DAABB" w14:textId="77777777" w:rsidTr="00DF65E2">
        <w:tc>
          <w:tcPr>
            <w:tcW w:w="3641" w:type="dxa"/>
          </w:tcPr>
          <w:p w14:paraId="126A4ACC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It is not the easiest part since the logic and logistics of marketing in places like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Decentraland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and Sandbox differ dramatically from those in the physical world.</w:t>
            </w:r>
          </w:p>
          <w:p w14:paraId="121E3F34" w14:textId="77777777" w:rsidR="00A43286" w:rsidRPr="000868C9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2D6B5E8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0B15E9BD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62B4ADD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7C331948" w14:textId="77777777" w:rsidTr="00DF65E2">
        <w:tc>
          <w:tcPr>
            <w:tcW w:w="3641" w:type="dxa"/>
          </w:tcPr>
          <w:p w14:paraId="451651E2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To cut a long story short,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users in the </w:t>
            </w:r>
            <w:proofErr w:type="spellStart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 want their experience to be as authentic as possible.</w:t>
            </w:r>
          </w:p>
          <w:p w14:paraId="369E343A" w14:textId="77777777" w:rsidR="00A43286" w:rsidRPr="000868C9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6E465582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1B4B3E2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309C6DF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3748DFDB" w14:textId="77777777" w:rsidTr="00DF65E2">
        <w:tc>
          <w:tcPr>
            <w:tcW w:w="3641" w:type="dxa"/>
          </w:tcPr>
          <w:p w14:paraId="13288F91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You can take examples of huge brands like Gucci, the pioneer in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marketing.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In the </w:t>
            </w:r>
            <w:proofErr w:type="spellStart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, marketing entails creativity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 and generally providing users and their avatars with something intriguing and unprecedented that they haven't seen before.</w:t>
            </w:r>
          </w:p>
          <w:p w14:paraId="327854C7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So no matter what industry you are in, you need to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level up your marketing efforts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 to last in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4F5DD1B9" w14:textId="77777777" w:rsidR="00A43286" w:rsidRPr="000868C9" w:rsidRDefault="00A43286" w:rsidP="00A43286">
            <w:pPr>
              <w:pStyle w:val="Titolo3"/>
              <w:spacing w:before="0" w:line="262" w:lineRule="auto"/>
              <w:rPr>
                <w:rFonts w:ascii="Times New Roman" w:hAnsi="Times New Roman" w:cs="Times New Roman"/>
                <w:b w:val="0"/>
                <w:bCs w:val="0"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5D4375B4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00076FE2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385BDD63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196C2154" w14:textId="77777777" w:rsidTr="00DF65E2">
        <w:tc>
          <w:tcPr>
            <w:tcW w:w="3641" w:type="dxa"/>
          </w:tcPr>
          <w:p w14:paraId="6743E55E" w14:textId="77777777" w:rsidR="00A43286" w:rsidRPr="00A43286" w:rsidRDefault="00A43286" w:rsidP="00A43286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A43286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Keeping Track of the Performance</w:t>
            </w:r>
          </w:p>
          <w:p w14:paraId="01C0A137" w14:textId="77777777" w:rsidR="00A43286" w:rsidRPr="000868C9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b/>
                <w:bCs/>
                <w:color w:val="2D2D2D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55F5677D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428FFC35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28CB46E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3E40208A" w14:textId="77777777" w:rsidTr="00DF65E2">
        <w:tc>
          <w:tcPr>
            <w:tcW w:w="3641" w:type="dxa"/>
          </w:tcPr>
          <w:p w14:paraId="4B971E48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In traditional marketing, there are many </w:t>
            </w:r>
            <w:hyperlink r:id="rId5" w:history="1">
              <w:r w:rsidRPr="00A43286">
                <w:rPr>
                  <w:rStyle w:val="Collegamentoipertestuale"/>
                  <w:b/>
                  <w:color w:val="000000"/>
                  <w:spacing w:val="4"/>
                  <w:sz w:val="20"/>
                  <w:szCs w:val="20"/>
                  <w:lang w:val="en-US"/>
                </w:rPr>
                <w:t>KPIs and metrics</w:t>
              </w:r>
            </w:hyperlink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 to track to see how well your business is doing. However, it is safe to say that these KPIs and metrics may not be your assistants in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7F71813A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What should be kept track of in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marketing is still vague, but there is one thing for sure: </w:t>
            </w:r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engagement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40779371" w14:textId="77777777" w:rsidR="00A43286" w:rsidRPr="00872C91" w:rsidRDefault="00A43286" w:rsidP="00A43286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Other than that, it has room to grow, and we have a road to walk to truly understand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KPIs and metrics.</w:t>
            </w:r>
          </w:p>
          <w:p w14:paraId="5BD1910F" w14:textId="77777777" w:rsidR="00A43286" w:rsidRPr="00A43286" w:rsidRDefault="00A43286" w:rsidP="00A43286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11B6CE3C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2D1288D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3B18B763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457D0F88" w14:textId="77777777" w:rsidTr="00DF65E2">
        <w:tc>
          <w:tcPr>
            <w:tcW w:w="3641" w:type="dxa"/>
          </w:tcPr>
          <w:p w14:paraId="3D2D243A" w14:textId="6EED50F5" w:rsidR="00A43286" w:rsidRPr="00A43286" w:rsidRDefault="00A43286" w:rsidP="00A43286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A43286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Temporariness Concerns</w:t>
            </w:r>
          </w:p>
        </w:tc>
        <w:tc>
          <w:tcPr>
            <w:tcW w:w="2942" w:type="dxa"/>
          </w:tcPr>
          <w:p w14:paraId="07D3939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5AD215D8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489CE153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51D7160E" w14:textId="77777777" w:rsidTr="00DF65E2">
        <w:tc>
          <w:tcPr>
            <w:tcW w:w="3641" w:type="dxa"/>
          </w:tcPr>
          <w:p w14:paraId="0E81C499" w14:textId="77777777" w:rsidR="007267DA" w:rsidRPr="00872C91" w:rsidRDefault="007267DA" w:rsidP="007267DA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Whenever something new comes up looking pretty fantastic, there is this question concerning its stability. It is the same for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64936611" w14:textId="77777777" w:rsidR="00A43286" w:rsidRPr="00A43286" w:rsidRDefault="00A43286" w:rsidP="007267DA">
            <w:pPr>
              <w:pStyle w:val="NormaleWeb"/>
              <w:spacing w:before="0" w:beforeAutospacing="0" w:after="0" w:afterAutospacing="0" w:line="262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05BF93F0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219B180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55F5CD70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715080D0" w14:textId="77777777" w:rsidTr="00DF65E2">
        <w:tc>
          <w:tcPr>
            <w:tcW w:w="3641" w:type="dxa"/>
          </w:tcPr>
          <w:p w14:paraId="0C95FB7D" w14:textId="77777777" w:rsidR="007267DA" w:rsidRPr="00872C91" w:rsidRDefault="007267DA" w:rsidP="007267DA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lastRenderedPageBreak/>
              <w:t xml:space="preserve">Although the hype is all about how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 will change the way we live and do marketing now, people may get over it any hot minute.</w:t>
            </w:r>
          </w:p>
          <w:p w14:paraId="43760528" w14:textId="77777777" w:rsidR="00A43286" w:rsidRPr="00A43286" w:rsidRDefault="00A43286" w:rsidP="007267DA">
            <w:pPr>
              <w:pStyle w:val="NormaleWeb"/>
              <w:spacing w:before="0" w:beforeAutospacing="0" w:after="0" w:afterAutospacing="0" w:line="262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21B0A2DB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10645E70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7587AEF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526F8055" w14:textId="77777777" w:rsidTr="00DF65E2">
        <w:tc>
          <w:tcPr>
            <w:tcW w:w="3641" w:type="dxa"/>
          </w:tcPr>
          <w:p w14:paraId="3BED0EF2" w14:textId="77777777" w:rsidR="007267DA" w:rsidRPr="00872C91" w:rsidRDefault="007267DA" w:rsidP="007267DA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So authorities believe that the </w:t>
            </w:r>
            <w:proofErr w:type="spellStart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rStyle w:val="Enfasigrassetto"/>
                <w:color w:val="000000"/>
                <w:spacing w:val="4"/>
                <w:sz w:val="20"/>
                <w:szCs w:val="20"/>
                <w:lang w:val="en-US"/>
              </w:rPr>
              <w:t xml:space="preserve"> universe should be treated carefully</w:t>
            </w: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, and steps should be taken once at a time in terms of marketing.</w:t>
            </w:r>
          </w:p>
          <w:p w14:paraId="386A9D3B" w14:textId="77777777" w:rsidR="00A43286" w:rsidRPr="00A43286" w:rsidRDefault="00A43286" w:rsidP="007267DA">
            <w:pPr>
              <w:pStyle w:val="NormaleWeb"/>
              <w:spacing w:before="0" w:beforeAutospacing="0" w:after="0" w:afterAutospacing="0" w:line="262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6D1EA90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4C47BED9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777158FB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A43286" w:rsidRPr="00563CFC" w14:paraId="6467E83A" w14:textId="77777777" w:rsidTr="00DF65E2">
        <w:tc>
          <w:tcPr>
            <w:tcW w:w="3641" w:type="dxa"/>
          </w:tcPr>
          <w:p w14:paraId="271A9946" w14:textId="77777777" w:rsidR="007267DA" w:rsidRPr="007267DA" w:rsidRDefault="007267DA" w:rsidP="007267DA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</w:pPr>
            <w:r w:rsidRPr="007267DA">
              <w:rPr>
                <w:rFonts w:ascii="Times New Roman" w:hAnsi="Times New Roman" w:cs="Times New Roman"/>
                <w:bCs w:val="0"/>
                <w:color w:val="000000"/>
                <w:sz w:val="20"/>
                <w:szCs w:val="20"/>
                <w:lang w:val="en-US"/>
              </w:rPr>
              <w:t>Customer Worries</w:t>
            </w:r>
          </w:p>
          <w:p w14:paraId="64474E55" w14:textId="74F17A4A" w:rsidR="00A43286" w:rsidRPr="00A43286" w:rsidRDefault="00A43286" w:rsidP="007267DA">
            <w:pPr>
              <w:pStyle w:val="NormaleWeb"/>
              <w:spacing w:before="0" w:beforeAutospacing="0" w:after="0" w:afterAutospacing="0" w:line="262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1E950346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55AB5996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2998C26F" w14:textId="77777777" w:rsidR="00A43286" w:rsidRPr="001A5A22" w:rsidRDefault="00A43286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7267DA" w:rsidRPr="00563CFC" w14:paraId="7C7EB822" w14:textId="77777777" w:rsidTr="00DF65E2">
        <w:tc>
          <w:tcPr>
            <w:tcW w:w="3641" w:type="dxa"/>
          </w:tcPr>
          <w:p w14:paraId="4DC87410" w14:textId="77777777" w:rsidR="007267DA" w:rsidRPr="00872C91" w:rsidRDefault="007267DA" w:rsidP="007267DA">
            <w:pPr>
              <w:pStyle w:val="NormaleWeb"/>
              <w:spacing w:before="0" w:beforeAutospacing="0" w:after="0" w:afterAutospacing="0" w:line="262" w:lineRule="auto"/>
              <w:rPr>
                <w:color w:val="000000"/>
                <w:spacing w:val="4"/>
                <w:sz w:val="20"/>
                <w:szCs w:val="20"/>
                <w:lang w:val="en-US"/>
              </w:rPr>
            </w:pPr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 xml:space="preserve">For the customer side, the biggest concern is data privacy in the </w:t>
            </w:r>
            <w:proofErr w:type="spellStart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metaverse</w:t>
            </w:r>
            <w:proofErr w:type="spellEnd"/>
            <w:r w:rsidRPr="00872C91">
              <w:rPr>
                <w:color w:val="000000"/>
                <w:spacing w:val="4"/>
                <w:sz w:val="20"/>
                <w:szCs w:val="20"/>
                <w:lang w:val="en-US"/>
              </w:rPr>
              <w:t>.</w:t>
            </w:r>
          </w:p>
          <w:p w14:paraId="072D2F24" w14:textId="77777777" w:rsidR="007267DA" w:rsidRPr="00A43286" w:rsidRDefault="007267DA" w:rsidP="007267DA">
            <w:pPr>
              <w:pStyle w:val="NormaleWeb"/>
              <w:spacing w:before="0" w:beforeAutospacing="0" w:after="0" w:afterAutospacing="0" w:line="262" w:lineRule="auto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42" w:type="dxa"/>
          </w:tcPr>
          <w:p w14:paraId="6B7626C2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2EB9C089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271C1C84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  <w:tr w:rsidR="007267DA" w:rsidRPr="00563CFC" w14:paraId="70B6562D" w14:textId="77777777" w:rsidTr="00DF65E2">
        <w:tc>
          <w:tcPr>
            <w:tcW w:w="3641" w:type="dxa"/>
          </w:tcPr>
          <w:p w14:paraId="246AFBCC" w14:textId="607EA543" w:rsidR="007267DA" w:rsidRPr="007267DA" w:rsidRDefault="007267DA" w:rsidP="007267DA">
            <w:pPr>
              <w:pStyle w:val="Titolo3"/>
              <w:spacing w:before="0" w:line="262" w:lineRule="auto"/>
              <w:outlineLvl w:val="2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7267D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4"/>
                <w:sz w:val="20"/>
                <w:szCs w:val="20"/>
                <w:lang w:val="en-US" w:eastAsia="it-IT"/>
              </w:rPr>
              <w:t>According to </w:t>
            </w:r>
            <w:hyperlink r:id="rId6" w:tgtFrame="_blank" w:history="1">
              <w:r w:rsidRPr="007267DA">
                <w:rPr>
                  <w:rStyle w:val="Enfasigrassetto"/>
                  <w:rFonts w:ascii="Times New Roman" w:eastAsia="Times New Roman" w:hAnsi="Times New Roman" w:cs="Times New Roman"/>
                  <w:b/>
                  <w:bCs/>
                  <w:color w:val="000000"/>
                  <w:spacing w:val="4"/>
                  <w:sz w:val="20"/>
                  <w:szCs w:val="20"/>
                  <w:u w:val="single"/>
                  <w:lang w:val="en-US" w:eastAsia="it-IT"/>
                </w:rPr>
                <w:t xml:space="preserve">Statista's worldwide research on the dangers of the </w:t>
              </w:r>
              <w:proofErr w:type="spellStart"/>
              <w:r w:rsidRPr="007267DA">
                <w:rPr>
                  <w:rStyle w:val="Enfasigrassetto"/>
                  <w:rFonts w:ascii="Times New Roman" w:eastAsia="Times New Roman" w:hAnsi="Times New Roman" w:cs="Times New Roman"/>
                  <w:b/>
                  <w:bCs/>
                  <w:color w:val="000000"/>
                  <w:spacing w:val="4"/>
                  <w:sz w:val="20"/>
                  <w:szCs w:val="20"/>
                  <w:u w:val="single"/>
                  <w:lang w:val="en-US" w:eastAsia="it-IT"/>
                </w:rPr>
                <w:t>metaverse</w:t>
              </w:r>
              <w:proofErr w:type="spellEnd"/>
              <w:r w:rsidRPr="007267DA">
                <w:rPr>
                  <w:rStyle w:val="Enfasigrassetto"/>
                  <w:rFonts w:ascii="Times New Roman" w:eastAsia="Times New Roman" w:hAnsi="Times New Roman" w:cs="Times New Roman"/>
                  <w:b/>
                  <w:bCs/>
                  <w:color w:val="000000"/>
                  <w:spacing w:val="4"/>
                  <w:sz w:val="20"/>
                  <w:szCs w:val="20"/>
                  <w:u w:val="single"/>
                  <w:lang w:val="en-US" w:eastAsia="it-IT"/>
                </w:rPr>
                <w:t xml:space="preserve"> in 2021</w:t>
              </w:r>
            </w:hyperlink>
            <w:r w:rsidRPr="007267D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4"/>
                <w:sz w:val="20"/>
                <w:szCs w:val="20"/>
                <w:lang w:val="en-US" w:eastAsia="it-IT"/>
              </w:rPr>
              <w:t>, the biggest concern is the addiction to a simulated reality by 47%. It is followed by privacy issues (41%), and mental health issues (41%)</w:t>
            </w:r>
            <w:r w:rsidRPr="007267D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4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2942" w:type="dxa"/>
          </w:tcPr>
          <w:p w14:paraId="374A75EF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371" w:type="dxa"/>
          </w:tcPr>
          <w:p w14:paraId="3E9B2DD6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062" w:type="dxa"/>
          </w:tcPr>
          <w:p w14:paraId="623A46AD" w14:textId="77777777" w:rsidR="007267DA" w:rsidRPr="001A5A22" w:rsidRDefault="007267DA" w:rsidP="00243DF3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</w:tbl>
    <w:p w14:paraId="19B82D87" w14:textId="77777777" w:rsidR="00DF65E2" w:rsidRPr="00741F68" w:rsidRDefault="00DF65E2" w:rsidP="00DF65E2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7B281620" w14:textId="4BE5CD93" w:rsidR="007267DA" w:rsidRPr="00872C91" w:rsidRDefault="007267DA" w:rsidP="007267DA">
      <w:pPr>
        <w:pStyle w:val="NormaleWeb"/>
        <w:spacing w:before="0" w:beforeAutospacing="0" w:after="0" w:afterAutospacing="0" w:line="262" w:lineRule="auto"/>
        <w:rPr>
          <w:color w:val="000000"/>
          <w:spacing w:val="4"/>
          <w:sz w:val="20"/>
          <w:szCs w:val="20"/>
          <w:lang w:val="fr-FR"/>
        </w:rPr>
      </w:pPr>
      <w:r w:rsidRPr="00872C91">
        <w:rPr>
          <w:color w:val="000000"/>
          <w:spacing w:val="4"/>
          <w:sz w:val="20"/>
          <w:szCs w:val="20"/>
          <w:lang w:val="fr-FR"/>
        </w:rPr>
        <w:t xml:space="preserve">Fonte </w:t>
      </w:r>
      <w:hyperlink r:id="rId7" w:anchor="2createbrandawarenessusingnon" w:history="1">
        <w:r w:rsidRPr="002011E0">
          <w:rPr>
            <w:rStyle w:val="Collegamentoipertestuale"/>
            <w:spacing w:val="4"/>
            <w:sz w:val="20"/>
            <w:szCs w:val="20"/>
            <w:lang w:val="fr-FR"/>
          </w:rPr>
          <w:t>https://popupsmart.com/blog/metaverse-marketing#2createbrandawarenessusingnon</w:t>
        </w:r>
      </w:hyperlink>
      <w:r>
        <w:rPr>
          <w:color w:val="000000"/>
          <w:spacing w:val="4"/>
          <w:sz w:val="20"/>
          <w:szCs w:val="20"/>
          <w:lang w:val="fr-FR"/>
        </w:rPr>
        <w:t xml:space="preserve"> </w:t>
      </w:r>
    </w:p>
    <w:p w14:paraId="56349206" w14:textId="79860AB7" w:rsidR="00F60074" w:rsidRPr="00F97627" w:rsidRDefault="00F60074" w:rsidP="00F60074">
      <w:pPr>
        <w:rPr>
          <w:lang w:val="fr-FR"/>
        </w:rPr>
      </w:pPr>
    </w:p>
    <w:p w14:paraId="7075CD0C" w14:textId="0FF15D63" w:rsidR="00DF65E2" w:rsidRDefault="000868C9" w:rsidP="000868C9">
      <w:pPr>
        <w:rPr>
          <w:rFonts w:ascii="Times New Roman" w:hAnsi="Times New Roman" w:cs="Times New Roman"/>
          <w:sz w:val="20"/>
          <w:szCs w:val="20"/>
        </w:rPr>
      </w:pPr>
      <w:r w:rsidRPr="000868C9">
        <w:rPr>
          <w:rFonts w:ascii="Times New Roman" w:hAnsi="Times New Roman" w:cs="Times New Roman"/>
          <w:sz w:val="20"/>
          <w:szCs w:val="20"/>
        </w:rPr>
        <w:t xml:space="preserve">Platea: </w:t>
      </w:r>
      <w:proofErr w:type="gramStart"/>
      <w:r w:rsidRPr="000868C9">
        <w:rPr>
          <w:rFonts w:ascii="Times New Roman" w:hAnsi="Times New Roman" w:cs="Times New Roman"/>
          <w:sz w:val="20"/>
          <w:szCs w:val="20"/>
        </w:rPr>
        <w:t>partecipanti congresso</w:t>
      </w:r>
      <w:proofErr w:type="gramEnd"/>
      <w:r w:rsidRPr="000868C9">
        <w:rPr>
          <w:rFonts w:ascii="Times New Roman" w:hAnsi="Times New Roman" w:cs="Times New Roman"/>
          <w:sz w:val="20"/>
          <w:szCs w:val="20"/>
        </w:rPr>
        <w:t xml:space="preserve"> sul marketing</w:t>
      </w:r>
    </w:p>
    <w:p w14:paraId="3C57194F" w14:textId="739E11C7" w:rsidR="00F60074" w:rsidRPr="00F60074" w:rsidRDefault="007267DA" w:rsidP="00F60074">
      <w:pPr>
        <w:spacing w:before="120" w:after="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0B5031C" w14:textId="32167646" w:rsidR="000868C9" w:rsidRDefault="000868C9" w:rsidP="000868C9"/>
    <w:p w14:paraId="2335401B" w14:textId="4EF1BF09" w:rsidR="000868C9" w:rsidRPr="000868C9" w:rsidRDefault="000868C9" w:rsidP="000868C9"/>
    <w:sectPr w:rsidR="000868C9" w:rsidRPr="000868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5E2"/>
    <w:rsid w:val="000166D6"/>
    <w:rsid w:val="00025E9E"/>
    <w:rsid w:val="000868C9"/>
    <w:rsid w:val="00373842"/>
    <w:rsid w:val="005050DB"/>
    <w:rsid w:val="00563CFC"/>
    <w:rsid w:val="007267DA"/>
    <w:rsid w:val="00741F68"/>
    <w:rsid w:val="007F4F2D"/>
    <w:rsid w:val="00847DA7"/>
    <w:rsid w:val="00A43286"/>
    <w:rsid w:val="00B439CB"/>
    <w:rsid w:val="00D57377"/>
    <w:rsid w:val="00DF65E2"/>
    <w:rsid w:val="00F6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5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5E2"/>
    <w:pPr>
      <w:spacing w:after="200" w:line="276" w:lineRule="auto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3C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63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65E2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63CFC"/>
    <w:rPr>
      <w:rFonts w:asciiTheme="majorHAnsi" w:eastAsiaTheme="majorEastAsia" w:hAnsiTheme="majorHAnsi" w:cstheme="majorBidi"/>
      <w:b/>
      <w:bCs/>
      <w:color w:val="4472C4" w:themeColor="accent1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3CF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it-IT"/>
    </w:rPr>
  </w:style>
  <w:style w:type="paragraph" w:styleId="NormaleWeb">
    <w:name w:val="Normal (Web)"/>
    <w:basedOn w:val="Normale"/>
    <w:uiPriority w:val="99"/>
    <w:unhideWhenUsed/>
    <w:rsid w:val="0056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63CFC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432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5E2"/>
    <w:pPr>
      <w:spacing w:after="200" w:line="276" w:lineRule="auto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3C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63C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65E2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63CFC"/>
    <w:rPr>
      <w:rFonts w:asciiTheme="majorHAnsi" w:eastAsiaTheme="majorEastAsia" w:hAnsiTheme="majorHAnsi" w:cstheme="majorBidi"/>
      <w:b/>
      <w:bCs/>
      <w:color w:val="4472C4" w:themeColor="accent1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3CF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it-IT"/>
    </w:rPr>
  </w:style>
  <w:style w:type="paragraph" w:styleId="NormaleWeb">
    <w:name w:val="Normal (Web)"/>
    <w:basedOn w:val="Normale"/>
    <w:uiPriority w:val="99"/>
    <w:unhideWhenUsed/>
    <w:rsid w:val="0056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63CFC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A43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pupsmart.com/blog/metaverse-market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tatista.com/statistics/1288822/metaverse-dangers/" TargetMode="External"/><Relationship Id="rId5" Type="http://schemas.openxmlformats.org/officeDocument/2006/relationships/hyperlink" Target="https://popupsmart.com/blog/ecommerce-kpi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Bernardis</dc:creator>
  <cp:lastModifiedBy>AG</cp:lastModifiedBy>
  <cp:revision>3</cp:revision>
  <dcterms:created xsi:type="dcterms:W3CDTF">2022-10-21T13:52:00Z</dcterms:created>
  <dcterms:modified xsi:type="dcterms:W3CDTF">2022-10-21T13:53:00Z</dcterms:modified>
</cp:coreProperties>
</file>